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07877" w14:textId="767A34EF" w:rsidR="008748CF" w:rsidRPr="00105F39" w:rsidRDefault="008748CF" w:rsidP="004A01EC">
      <w:pPr>
        <w:spacing w:line="480" w:lineRule="auto"/>
        <w:jc w:val="center"/>
      </w:pPr>
    </w:p>
    <w:p w14:paraId="494DAE82" w14:textId="442C8A77" w:rsidR="008748CF" w:rsidRPr="00105F39" w:rsidRDefault="008748CF" w:rsidP="004A01EC">
      <w:pPr>
        <w:spacing w:line="480" w:lineRule="auto"/>
        <w:jc w:val="center"/>
      </w:pPr>
    </w:p>
    <w:p w14:paraId="7BC8DDE1" w14:textId="63F4FB18" w:rsidR="008748CF" w:rsidRPr="00105F39" w:rsidRDefault="008748CF" w:rsidP="004A01EC">
      <w:pPr>
        <w:spacing w:line="480" w:lineRule="auto"/>
        <w:jc w:val="center"/>
      </w:pPr>
    </w:p>
    <w:p w14:paraId="4851B963" w14:textId="0241D380" w:rsidR="008748CF" w:rsidRPr="00105F39" w:rsidRDefault="008748CF" w:rsidP="004A01EC">
      <w:pPr>
        <w:spacing w:line="480" w:lineRule="auto"/>
        <w:jc w:val="center"/>
      </w:pPr>
    </w:p>
    <w:p w14:paraId="325B8262" w14:textId="7BA5BBDF" w:rsidR="008748CF" w:rsidRPr="00105F39" w:rsidRDefault="008748CF" w:rsidP="004A01EC">
      <w:pPr>
        <w:spacing w:line="480" w:lineRule="auto"/>
        <w:jc w:val="center"/>
      </w:pPr>
    </w:p>
    <w:p w14:paraId="20255BCA" w14:textId="7FB1D7EE" w:rsidR="008748CF" w:rsidRPr="00105F39" w:rsidRDefault="007D621F" w:rsidP="004A01EC">
      <w:pPr>
        <w:spacing w:line="480" w:lineRule="auto"/>
        <w:jc w:val="center"/>
      </w:pPr>
      <w:r w:rsidRPr="00105F39">
        <w:t xml:space="preserve">CST-305: </w:t>
      </w:r>
      <w:r w:rsidR="008748CF" w:rsidRPr="00105F39">
        <w:t>Project 2 – Runge-Kutta-Fehlberg (RKF) for ODE</w:t>
      </w:r>
    </w:p>
    <w:p w14:paraId="73BA9F12" w14:textId="4C4C07D5" w:rsidR="008748CF" w:rsidRPr="00105F39" w:rsidRDefault="007D621F" w:rsidP="004A01EC">
      <w:pPr>
        <w:spacing w:line="480" w:lineRule="auto"/>
        <w:jc w:val="center"/>
      </w:pPr>
      <w:r w:rsidRPr="00105F39">
        <w:t>Asher</w:t>
      </w:r>
      <w:r w:rsidR="008748CF" w:rsidRPr="00105F39">
        <w:t xml:space="preserve"> </w:t>
      </w:r>
      <w:r w:rsidRPr="00105F39">
        <w:t>Shores</w:t>
      </w:r>
    </w:p>
    <w:p w14:paraId="6EF9D4A9" w14:textId="3921BA29" w:rsidR="008748CF" w:rsidRPr="00105F39" w:rsidRDefault="008748CF" w:rsidP="004A01EC">
      <w:pPr>
        <w:spacing w:line="480" w:lineRule="auto"/>
        <w:jc w:val="center"/>
      </w:pPr>
      <w:r w:rsidRPr="00105F39">
        <w:t>College of Science, Engineering, and Technology, Grand Canyon University</w:t>
      </w:r>
    </w:p>
    <w:p w14:paraId="4E5549E5" w14:textId="77777777" w:rsidR="008748CF" w:rsidRPr="00105F39" w:rsidRDefault="008748CF" w:rsidP="004A01EC">
      <w:pPr>
        <w:spacing w:line="480" w:lineRule="auto"/>
        <w:jc w:val="center"/>
        <w:rPr>
          <w:lang w:val="en"/>
        </w:rPr>
      </w:pPr>
      <w:r w:rsidRPr="00105F39">
        <w:t xml:space="preserve">CST-305: </w:t>
      </w:r>
      <w:r w:rsidRPr="00105F39">
        <w:rPr>
          <w:lang w:val="en"/>
        </w:rPr>
        <w:t>Principles of Modeling and Simulation Lecture &amp; Lab</w:t>
      </w:r>
    </w:p>
    <w:p w14:paraId="5DEF8438" w14:textId="2BCDFF82" w:rsidR="008748CF" w:rsidRPr="00105F39" w:rsidRDefault="008748CF" w:rsidP="004A01EC">
      <w:pPr>
        <w:spacing w:line="480" w:lineRule="auto"/>
        <w:jc w:val="center"/>
        <w:rPr>
          <w:lang w:val="en"/>
        </w:rPr>
      </w:pPr>
      <w:r w:rsidRPr="00105F39">
        <w:rPr>
          <w:lang w:val="en"/>
        </w:rPr>
        <w:t>Dr. Ricardo Citro</w:t>
      </w:r>
    </w:p>
    <w:p w14:paraId="18CFE197" w14:textId="396ADC05" w:rsidR="00726175" w:rsidRPr="00105F39" w:rsidRDefault="007D621F" w:rsidP="004A01EC">
      <w:pPr>
        <w:spacing w:line="480" w:lineRule="auto"/>
        <w:jc w:val="center"/>
        <w:rPr>
          <w:lang w:val="en"/>
        </w:rPr>
      </w:pPr>
      <w:r w:rsidRPr="00105F39">
        <w:rPr>
          <w:lang w:val="en"/>
        </w:rPr>
        <w:t>October 3</w:t>
      </w:r>
      <w:r w:rsidR="008748CF" w:rsidRPr="00105F39">
        <w:rPr>
          <w:lang w:val="en"/>
        </w:rPr>
        <w:t>, 2021</w:t>
      </w:r>
    </w:p>
    <w:p w14:paraId="23248320" w14:textId="2FDCF416" w:rsidR="00AE152B" w:rsidRPr="00105F39" w:rsidRDefault="00AE152B" w:rsidP="00767D0E">
      <w:pPr>
        <w:spacing w:line="480" w:lineRule="auto"/>
        <w:rPr>
          <w:lang w:val="en"/>
        </w:rPr>
      </w:pPr>
      <w:r w:rsidRPr="00105F39">
        <w:br w:type="page"/>
      </w:r>
    </w:p>
    <w:p w14:paraId="65EF9813" w14:textId="24FE7E67" w:rsidR="00E651D3" w:rsidRPr="00105F39" w:rsidRDefault="00E651D3" w:rsidP="00E651D3">
      <w:pPr>
        <w:spacing w:line="480" w:lineRule="auto"/>
        <w:jc w:val="center"/>
        <w:rPr>
          <w:lang w:val="nb-NO"/>
        </w:rPr>
      </w:pPr>
      <w:r w:rsidRPr="00105F39">
        <w:rPr>
          <w:b/>
          <w:bCs/>
          <w:lang w:val="nb-NO"/>
        </w:rPr>
        <w:lastRenderedPageBreak/>
        <w:t>Project 2 – Runge-Kutta-Fehlberg (RFK) for ODE</w:t>
      </w:r>
    </w:p>
    <w:p w14:paraId="02932A5D" w14:textId="413B61D1" w:rsidR="00C14E66" w:rsidRPr="00105F39" w:rsidRDefault="00AF26A7" w:rsidP="00E651D3">
      <w:pPr>
        <w:spacing w:line="480" w:lineRule="auto"/>
        <w:ind w:firstLine="720"/>
      </w:pPr>
      <w:r w:rsidRPr="00105F39">
        <w:t>The objectives of this assignment are split into two parts</w:t>
      </w:r>
      <w:r w:rsidR="00C254E7" w:rsidRPr="00105F39">
        <w:t xml:space="preserve">: theoretical and practical. </w:t>
      </w:r>
      <w:r w:rsidR="00767D0E" w:rsidRPr="00105F39">
        <w:t>F</w:t>
      </w:r>
      <w:r w:rsidR="00E72AEF" w:rsidRPr="00105F39">
        <w:t xml:space="preserve">irst </w:t>
      </w:r>
      <w:r w:rsidR="00767D0E" w:rsidRPr="00105F39">
        <w:t>by</w:t>
      </w:r>
      <w:r w:rsidR="00E72AEF" w:rsidRPr="00105F39">
        <w:t xml:space="preserve"> solving a mathematical problem using the RK</w:t>
      </w:r>
      <w:r w:rsidR="00767D0E" w:rsidRPr="00105F39">
        <w:t>4</w:t>
      </w:r>
      <w:r w:rsidR="00E72AEF" w:rsidRPr="00105F39">
        <w:t xml:space="preserve"> method.</w:t>
      </w:r>
      <w:r w:rsidR="004A01EC" w:rsidRPr="00105F39">
        <w:t xml:space="preserve"> </w:t>
      </w:r>
      <w:r w:rsidR="00767D0E" w:rsidRPr="00105F39">
        <w:t>Then</w:t>
      </w:r>
      <w:r w:rsidR="00934AB9" w:rsidRPr="00105F39">
        <w:t xml:space="preserve"> </w:t>
      </w:r>
      <w:r w:rsidR="00767D0E" w:rsidRPr="00105F39">
        <w:t>by</w:t>
      </w:r>
      <w:r w:rsidR="00934AB9" w:rsidRPr="00105F39">
        <w:t xml:space="preserve"> us</w:t>
      </w:r>
      <w:r w:rsidR="00767D0E" w:rsidRPr="00105F39">
        <w:t>ing</w:t>
      </w:r>
      <w:r w:rsidR="00934AB9" w:rsidRPr="00105F39">
        <w:t xml:space="preserve"> the same computational problem as part one, however a program is written to solve it using the RK</w:t>
      </w:r>
      <w:r w:rsidR="00767D0E" w:rsidRPr="00105F39">
        <w:t>4</w:t>
      </w:r>
      <w:r w:rsidR="00934AB9" w:rsidRPr="00105F39">
        <w:t xml:space="preserve"> method and measure the performance of the computer. </w:t>
      </w:r>
    </w:p>
    <w:p w14:paraId="0B49E7BA" w14:textId="769ED72A" w:rsidR="00884C6B" w:rsidRPr="00105F39" w:rsidRDefault="00884C6B" w:rsidP="004A01EC">
      <w:pPr>
        <w:spacing w:line="480" w:lineRule="auto"/>
        <w:rPr>
          <w:b/>
          <w:bCs/>
        </w:rPr>
      </w:pPr>
      <w:r w:rsidRPr="00105F39">
        <w:rPr>
          <w:b/>
          <w:bCs/>
        </w:rPr>
        <w:t>Responsibilities and Completed Tasks</w:t>
      </w:r>
    </w:p>
    <w:p w14:paraId="5C903935" w14:textId="7E95D76D" w:rsidR="00884C6B" w:rsidRPr="00105F39" w:rsidRDefault="00A808CE" w:rsidP="00911EC9">
      <w:pPr>
        <w:spacing w:line="480" w:lineRule="auto"/>
      </w:pPr>
      <w:r w:rsidRPr="00105F39">
        <w:rPr>
          <w:b/>
          <w:bCs/>
        </w:rPr>
        <w:tab/>
      </w:r>
      <w:r w:rsidRPr="00105F39">
        <w:t xml:space="preserve">During the first part, the differential equation was solved manually on paper (demonstrated below) to demonstrate the RK4 method and its’ precision. A complementary python program was written to solve the same ODE using </w:t>
      </w:r>
      <w:r w:rsidR="00911EC9" w:rsidRPr="00105F39">
        <w:t>the same method recursively. The script also runs the ODE and solves via ODEint from SciPy. Both are plotted and graphed to compare visually as well as compared analytically using percent error.</w:t>
      </w:r>
    </w:p>
    <w:p w14:paraId="1DF516B6" w14:textId="55767DE9" w:rsidR="007305BD" w:rsidRPr="00105F39" w:rsidRDefault="007305BD" w:rsidP="004A01EC">
      <w:pPr>
        <w:spacing w:line="480" w:lineRule="auto"/>
        <w:rPr>
          <w:b/>
          <w:bCs/>
        </w:rPr>
      </w:pPr>
      <w:r w:rsidRPr="00105F39">
        <w:rPr>
          <w:b/>
          <w:bCs/>
        </w:rPr>
        <w:t>System Performance Context Description</w:t>
      </w:r>
    </w:p>
    <w:p w14:paraId="3DC943AA" w14:textId="40F43D81" w:rsidR="00911EC9" w:rsidRPr="00105F39" w:rsidRDefault="00BA43D6" w:rsidP="004A01EC">
      <w:pPr>
        <w:spacing w:line="480" w:lineRule="auto"/>
      </w:pPr>
      <w:r w:rsidRPr="00105F39">
        <w:t xml:space="preserve">The Runge-Kutta method clocked in at </w:t>
      </w:r>
      <w:r w:rsidR="00911EC9" w:rsidRPr="00105F39">
        <w:t>3.3729</w:t>
      </w:r>
      <w:r w:rsidR="00911EC9" w:rsidRPr="00105F39">
        <w:t xml:space="preserve">ms </w:t>
      </w:r>
      <w:r w:rsidRPr="00105F39">
        <w:t xml:space="preserve">and ODEint took slightly longer at </w:t>
      </w:r>
      <w:r w:rsidR="00911EC9" w:rsidRPr="00105F39">
        <w:t>4.748</w:t>
      </w:r>
      <w:r w:rsidR="00911EC9" w:rsidRPr="00105F39">
        <w:t>ms</w:t>
      </w:r>
      <w:r w:rsidRPr="00105F39">
        <w:t xml:space="preserve"> (typically). In </w:t>
      </w:r>
      <w:r w:rsidR="00105F39" w:rsidRPr="00105F39">
        <w:t>general,</w:t>
      </w:r>
      <w:r w:rsidRPr="00105F39">
        <w:t xml:space="preserve"> Runge-Kutta should be much longer however, the machine this was run on hosts </w:t>
      </w:r>
      <w:proofErr w:type="gramStart"/>
      <w:r w:rsidRPr="00105F39">
        <w:t>a</w:t>
      </w:r>
      <w:proofErr w:type="gramEnd"/>
      <w:r w:rsidRPr="00105F39">
        <w:t xml:space="preserve"> Intel-CoreI9 processor and other strong measures. ODEint is optimized for such purposes while numerically solving via Runge-Kutta should generally be slower.</w:t>
      </w:r>
    </w:p>
    <w:p w14:paraId="14FBD7C5" w14:textId="77179535" w:rsidR="007E177C" w:rsidRPr="00105F39" w:rsidRDefault="007E177C" w:rsidP="004A01EC">
      <w:pPr>
        <w:spacing w:line="480" w:lineRule="auto"/>
      </w:pPr>
      <w:r w:rsidRPr="00105F39">
        <w:rPr>
          <w:b/>
          <w:bCs/>
        </w:rPr>
        <w:t>Specific Problem Solved</w:t>
      </w:r>
    </w:p>
    <w:p w14:paraId="5EC41C0C" w14:textId="1FDDD23E" w:rsidR="007E177C" w:rsidRPr="00105F39" w:rsidRDefault="007E177C" w:rsidP="004A01EC">
      <w:pPr>
        <w:spacing w:line="480" w:lineRule="auto"/>
      </w:pPr>
      <w:r w:rsidRPr="00105F39">
        <w:tab/>
      </w:r>
      <w:r w:rsidR="00AC10B7" w:rsidRPr="00105F39">
        <w:t xml:space="preserve">The specific problem that was solved was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r>
          <w:rPr>
            <w:rFonts w:ascii="Cambria Math" w:hAnsi="Cambria Math"/>
          </w:rPr>
          <m:t>-y+lnx</m:t>
        </m:r>
      </m:oMath>
      <w:r w:rsidR="00AC10B7" w:rsidRPr="00105F39">
        <w:t xml:space="preserve">. The derivative of y in terms of x is equal to y divided by the quantity of </w:t>
      </w:r>
      <w:r w:rsidR="00BA43D6" w:rsidRPr="00105F39">
        <w:t>minus y + the natural log of x</w:t>
      </w:r>
      <w:r w:rsidR="00AC10B7" w:rsidRPr="00105F39">
        <w:t xml:space="preserve">. </w:t>
      </w:r>
      <w:r w:rsidR="00502F3F" w:rsidRPr="00105F39">
        <w:t>The initial conditions were x</w:t>
      </w:r>
      <w:r w:rsidR="00502F3F" w:rsidRPr="00105F39">
        <w:rPr>
          <w:vertAlign w:val="subscript"/>
        </w:rPr>
        <w:t>0</w:t>
      </w:r>
      <w:r w:rsidR="00502F3F" w:rsidRPr="00105F39">
        <w:t xml:space="preserve"> = </w:t>
      </w:r>
      <w:proofErr w:type="gramStart"/>
      <w:r w:rsidR="00BA43D6" w:rsidRPr="00105F39">
        <w:t>2</w:t>
      </w:r>
      <w:r w:rsidR="00502F3F" w:rsidRPr="00105F39">
        <w:t>,  y</w:t>
      </w:r>
      <w:proofErr w:type="gramEnd"/>
      <w:r w:rsidR="00502F3F" w:rsidRPr="00105F39">
        <w:rPr>
          <w:vertAlign w:val="subscript"/>
        </w:rPr>
        <w:t>0</w:t>
      </w:r>
      <w:r w:rsidR="00502F3F" w:rsidRPr="00105F39">
        <w:t xml:space="preserve"> = </w:t>
      </w:r>
      <w:r w:rsidR="00BA43D6" w:rsidRPr="00105F39">
        <w:t>1</w:t>
      </w:r>
      <w:r w:rsidR="00502F3F" w:rsidRPr="00105F39">
        <w:t xml:space="preserve"> and h = 0.</w:t>
      </w:r>
      <w:r w:rsidR="00BA43D6" w:rsidRPr="00105F39">
        <w:t>3.</w:t>
      </w:r>
    </w:p>
    <w:p w14:paraId="2C709F7E" w14:textId="77777777" w:rsidR="00BA43D6" w:rsidRPr="00105F39" w:rsidRDefault="00BA43D6" w:rsidP="004A01EC">
      <w:pPr>
        <w:spacing w:line="480" w:lineRule="auto"/>
        <w:rPr>
          <w:b/>
          <w:bCs/>
        </w:rPr>
      </w:pPr>
    </w:p>
    <w:p w14:paraId="31DC71F3" w14:textId="15E4F978" w:rsidR="004C416E" w:rsidRPr="00105F39" w:rsidRDefault="0088527C" w:rsidP="004A01EC">
      <w:pPr>
        <w:spacing w:line="480" w:lineRule="auto"/>
      </w:pPr>
      <w:r w:rsidRPr="00105F39">
        <w:rPr>
          <w:b/>
          <w:bCs/>
        </w:rPr>
        <w:lastRenderedPageBreak/>
        <w:t>Mathematical Approach</w:t>
      </w:r>
    </w:p>
    <w:p w14:paraId="70121F70" w14:textId="25FC8946" w:rsidR="00A76B18" w:rsidRPr="00105F39" w:rsidRDefault="00BA43D6" w:rsidP="004A01EC">
      <w:pPr>
        <w:spacing w:line="480" w:lineRule="auto"/>
        <w:rPr>
          <w:lang w:val="en"/>
        </w:rPr>
      </w:pPr>
      <w:r w:rsidRPr="00105F39">
        <w:rPr>
          <w:noProof/>
          <w:lang w:val="en"/>
        </w:rPr>
        <w:drawing>
          <wp:inline distT="0" distB="0" distL="0" distR="0" wp14:anchorId="642AFF6B" wp14:editId="40FB409F">
            <wp:extent cx="5943600" cy="4457700"/>
            <wp:effectExtent l="0" t="6350" r="6350" b="635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DC14AEC" w14:textId="3BC96A4C" w:rsidR="00A76B18" w:rsidRPr="00105F39" w:rsidRDefault="00BA43D6" w:rsidP="004A01EC">
      <w:pPr>
        <w:spacing w:line="480" w:lineRule="auto"/>
        <w:rPr>
          <w:lang w:val="en"/>
        </w:rPr>
      </w:pPr>
      <w:r w:rsidRPr="00105F39">
        <w:rPr>
          <w:noProof/>
          <w:lang w:val="en"/>
        </w:rPr>
        <w:lastRenderedPageBreak/>
        <w:drawing>
          <wp:inline distT="0" distB="0" distL="0" distR="0" wp14:anchorId="38FFC8AA" wp14:editId="35618B42">
            <wp:extent cx="5943600" cy="4457700"/>
            <wp:effectExtent l="0" t="6350" r="6350" b="635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6F768C64" w14:textId="7292BA15" w:rsidR="00A76B18" w:rsidRPr="00105F39" w:rsidRDefault="00A76B18" w:rsidP="004A01EC">
      <w:pPr>
        <w:spacing w:line="480" w:lineRule="auto"/>
        <w:rPr>
          <w:lang w:val="en"/>
        </w:rPr>
      </w:pPr>
    </w:p>
    <w:p w14:paraId="08CA989A" w14:textId="794DA603" w:rsidR="00342CF1" w:rsidRPr="00105F39" w:rsidRDefault="00BA43D6" w:rsidP="004A01EC">
      <w:pPr>
        <w:spacing w:line="480" w:lineRule="auto"/>
        <w:rPr>
          <w:lang w:val="en"/>
        </w:rPr>
      </w:pPr>
      <w:r w:rsidRPr="00105F39">
        <w:rPr>
          <w:noProof/>
          <w:lang w:val="en"/>
        </w:rPr>
        <w:lastRenderedPageBreak/>
        <w:drawing>
          <wp:inline distT="0" distB="0" distL="0" distR="0" wp14:anchorId="5C2634F1" wp14:editId="6A5CEBF4">
            <wp:extent cx="5943600" cy="4457700"/>
            <wp:effectExtent l="0" t="6350" r="6350" b="6350"/>
            <wp:docPr id="9" name="Picture 9"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sidRPr="00105F39">
        <w:rPr>
          <w:noProof/>
          <w:lang w:val="en"/>
        </w:rPr>
        <w:lastRenderedPageBreak/>
        <w:drawing>
          <wp:inline distT="0" distB="0" distL="0" distR="0" wp14:anchorId="7B69A7D2" wp14:editId="6A2C7A08">
            <wp:extent cx="5943600" cy="4457700"/>
            <wp:effectExtent l="0" t="6350" r="6350" b="635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sidR="00342CF1" w:rsidRPr="00105F39">
        <w:rPr>
          <w:noProof/>
          <w:lang w:val="en"/>
        </w:rPr>
        <w:lastRenderedPageBreak/>
        <w:drawing>
          <wp:inline distT="0" distB="0" distL="0" distR="0" wp14:anchorId="64C8F688" wp14:editId="2D3F444C">
            <wp:extent cx="5943600" cy="4457700"/>
            <wp:effectExtent l="0" t="6350" r="6350" b="635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32E6C497" w14:textId="77777777" w:rsidR="00342CF1" w:rsidRPr="00105F39" w:rsidRDefault="00342CF1">
      <w:pPr>
        <w:rPr>
          <w:lang w:val="en"/>
        </w:rPr>
      </w:pPr>
      <w:r w:rsidRPr="00105F39">
        <w:rPr>
          <w:lang w:val="en"/>
        </w:rPr>
        <w:br w:type="page"/>
      </w:r>
    </w:p>
    <w:p w14:paraId="32E43EE5" w14:textId="77777777" w:rsidR="00A76B18" w:rsidRPr="00105F39" w:rsidRDefault="00A76B18" w:rsidP="004A01EC">
      <w:pPr>
        <w:spacing w:line="480" w:lineRule="auto"/>
        <w:rPr>
          <w:lang w:val="en"/>
        </w:rPr>
      </w:pPr>
    </w:p>
    <w:tbl>
      <w:tblPr>
        <w:tblStyle w:val="TableGrid"/>
        <w:tblW w:w="0" w:type="auto"/>
        <w:tblInd w:w="1705" w:type="dxa"/>
        <w:tblLook w:val="04A0" w:firstRow="1" w:lastRow="0" w:firstColumn="1" w:lastColumn="0" w:noHBand="0" w:noVBand="1"/>
      </w:tblPr>
      <w:tblGrid>
        <w:gridCol w:w="1411"/>
        <w:gridCol w:w="1560"/>
        <w:gridCol w:w="1557"/>
        <w:gridCol w:w="1116"/>
      </w:tblGrid>
      <w:tr w:rsidR="00342CF1" w:rsidRPr="00105F39" w14:paraId="5BE44487" w14:textId="77777777" w:rsidTr="00FC078F">
        <w:tc>
          <w:tcPr>
            <w:tcW w:w="5580" w:type="dxa"/>
            <w:gridSpan w:val="4"/>
            <w:tcBorders>
              <w:top w:val="single" w:sz="4" w:space="0" w:color="auto"/>
            </w:tcBorders>
          </w:tcPr>
          <w:p w14:paraId="64CB074F" w14:textId="77777777" w:rsidR="00342CF1" w:rsidRPr="00105F39" w:rsidRDefault="00342CF1" w:rsidP="00FC078F">
            <w:pPr>
              <w:rPr>
                <w:rFonts w:ascii="Times New Roman" w:hAnsi="Times New Roman" w:cs="Times New Roman"/>
                <w:sz w:val="24"/>
                <w:szCs w:val="24"/>
              </w:rPr>
            </w:pPr>
            <w:r w:rsidRPr="00105F39">
              <w:rPr>
                <w:rFonts w:ascii="Times New Roman" w:hAnsi="Times New Roman" w:cs="Times New Roman"/>
                <w:sz w:val="24"/>
                <w:szCs w:val="24"/>
              </w:rPr>
              <w:t>Method:        RUNGE-KUTTA METHOD</w:t>
            </w:r>
          </w:p>
        </w:tc>
      </w:tr>
      <w:tr w:rsidR="00342CF1" w:rsidRPr="00105F39" w14:paraId="4AF3D11B" w14:textId="77777777" w:rsidTr="00FC078F">
        <w:trPr>
          <w:trHeight w:val="503"/>
        </w:trPr>
        <w:tc>
          <w:tcPr>
            <w:tcW w:w="5580" w:type="dxa"/>
            <w:gridSpan w:val="4"/>
          </w:tcPr>
          <w:p w14:paraId="5F25DF49" w14:textId="77777777" w:rsidR="00342CF1" w:rsidRPr="00105F39" w:rsidRDefault="00342CF1" w:rsidP="00FC078F">
            <w:pPr>
              <w:rPr>
                <w:rFonts w:ascii="Times New Roman" w:hAnsi="Times New Roman" w:cs="Times New Roman"/>
                <w:sz w:val="24"/>
                <w:szCs w:val="24"/>
              </w:rPr>
            </w:pPr>
            <w:r w:rsidRPr="00105F39">
              <w:rPr>
                <w:rFonts w:ascii="Times New Roman" w:hAnsi="Times New Roman" w:cs="Times New Roman"/>
                <w:sz w:val="24"/>
                <w:szCs w:val="24"/>
              </w:rPr>
              <w:t xml:space="preserve">Problem: </w:t>
            </w:r>
            <m:oMath>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=-y+lnx;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 xml:space="preserve">=2,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0</m:t>
                  </m:r>
                </m:sub>
              </m:sSub>
              <m:r>
                <w:rPr>
                  <w:rFonts w:ascii="Cambria Math" w:hAnsi="Cambria Math" w:cs="Times New Roman"/>
                  <w:sz w:val="24"/>
                  <w:szCs w:val="24"/>
                </w:rPr>
                <m:t>=1</m:t>
              </m:r>
            </m:oMath>
          </w:p>
        </w:tc>
      </w:tr>
      <w:tr w:rsidR="00342CF1" w:rsidRPr="00105F39" w14:paraId="6061B492" w14:textId="77777777" w:rsidTr="00FC078F">
        <w:trPr>
          <w:trHeight w:val="330"/>
        </w:trPr>
        <w:tc>
          <w:tcPr>
            <w:tcW w:w="1411" w:type="dxa"/>
            <w:vMerge w:val="restart"/>
          </w:tcPr>
          <w:p w14:paraId="06A9CDA2" w14:textId="77777777" w:rsidR="00342CF1" w:rsidRPr="00105F39" w:rsidRDefault="00342CF1" w:rsidP="00FC078F">
            <w:pPr>
              <w:rPr>
                <w:rFonts w:ascii="Times New Roman" w:hAnsi="Times New Roman" w:cs="Times New Roman"/>
                <w:sz w:val="24"/>
                <w:szCs w:val="24"/>
              </w:rPr>
            </w:pPr>
          </w:p>
          <w:p w14:paraId="3B4264A4"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n</m:t>
                </m:r>
              </m:oMath>
            </m:oMathPara>
          </w:p>
        </w:tc>
        <w:tc>
          <w:tcPr>
            <w:tcW w:w="3117" w:type="dxa"/>
            <w:gridSpan w:val="2"/>
          </w:tcPr>
          <w:p w14:paraId="7D1BC888"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h=0.3</m:t>
                </m:r>
              </m:oMath>
            </m:oMathPara>
          </w:p>
        </w:tc>
        <w:tc>
          <w:tcPr>
            <w:tcW w:w="1052" w:type="dxa"/>
            <w:vMerge w:val="restart"/>
          </w:tcPr>
          <w:p w14:paraId="2DE90B42" w14:textId="77777777" w:rsidR="00342CF1" w:rsidRPr="00105F39" w:rsidRDefault="00342CF1" w:rsidP="00FC078F">
            <w:pPr>
              <w:rPr>
                <w:rFonts w:ascii="Times New Roman" w:hAnsi="Times New Roman" w:cs="Times New Roman"/>
                <w:sz w:val="24"/>
                <w:szCs w:val="24"/>
              </w:rPr>
            </w:pPr>
            <w:r w:rsidRPr="00105F39">
              <w:rPr>
                <w:rFonts w:ascii="Times New Roman" w:hAnsi="Times New Roman" w:cs="Times New Roman"/>
                <w:sz w:val="24"/>
                <w:szCs w:val="24"/>
              </w:rPr>
              <w:t>True Solution</w:t>
            </w:r>
          </w:p>
        </w:tc>
      </w:tr>
      <w:tr w:rsidR="00342CF1" w:rsidRPr="00105F39" w14:paraId="299E7EC9" w14:textId="77777777" w:rsidTr="00FC078F">
        <w:trPr>
          <w:trHeight w:val="248"/>
        </w:trPr>
        <w:tc>
          <w:tcPr>
            <w:tcW w:w="1411" w:type="dxa"/>
            <w:vMerge/>
          </w:tcPr>
          <w:p w14:paraId="1F593DD3" w14:textId="77777777" w:rsidR="00342CF1" w:rsidRPr="00105F39" w:rsidRDefault="00342CF1" w:rsidP="00FC078F">
            <w:pPr>
              <w:rPr>
                <w:rFonts w:ascii="Times New Roman" w:hAnsi="Times New Roman" w:cs="Times New Roman"/>
                <w:sz w:val="24"/>
                <w:szCs w:val="24"/>
              </w:rPr>
            </w:pPr>
          </w:p>
        </w:tc>
        <w:tc>
          <w:tcPr>
            <w:tcW w:w="1560" w:type="dxa"/>
          </w:tcPr>
          <w:p w14:paraId="3DA59A00" w14:textId="77777777" w:rsidR="00342CF1" w:rsidRPr="00105F39" w:rsidRDefault="00342CF1" w:rsidP="00FC078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m:oMathPara>
          </w:p>
        </w:tc>
        <w:tc>
          <w:tcPr>
            <w:tcW w:w="1557" w:type="dxa"/>
          </w:tcPr>
          <w:p w14:paraId="1511BD61" w14:textId="77777777" w:rsidR="00342CF1" w:rsidRPr="00105F39" w:rsidRDefault="00342CF1" w:rsidP="00FC078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m:oMathPara>
          </w:p>
        </w:tc>
        <w:tc>
          <w:tcPr>
            <w:tcW w:w="1052" w:type="dxa"/>
            <w:vMerge/>
          </w:tcPr>
          <w:p w14:paraId="649B01BC" w14:textId="77777777" w:rsidR="00342CF1" w:rsidRPr="00105F39" w:rsidRDefault="00342CF1" w:rsidP="00FC078F">
            <w:pPr>
              <w:rPr>
                <w:rFonts w:ascii="Times New Roman" w:hAnsi="Times New Roman" w:cs="Times New Roman"/>
                <w:sz w:val="24"/>
                <w:szCs w:val="24"/>
              </w:rPr>
            </w:pPr>
          </w:p>
        </w:tc>
      </w:tr>
      <w:tr w:rsidR="00342CF1" w:rsidRPr="00105F39" w14:paraId="55FBE0E2" w14:textId="77777777" w:rsidTr="00FC078F">
        <w:tc>
          <w:tcPr>
            <w:tcW w:w="1411" w:type="dxa"/>
          </w:tcPr>
          <w:p w14:paraId="4072B7AA"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0</m:t>
                </m:r>
              </m:oMath>
            </m:oMathPara>
          </w:p>
        </w:tc>
        <w:tc>
          <w:tcPr>
            <w:tcW w:w="1560" w:type="dxa"/>
          </w:tcPr>
          <w:p w14:paraId="0BFCDC03" w14:textId="77777777" w:rsidR="00342CF1" w:rsidRPr="00105F39" w:rsidRDefault="00342CF1" w:rsidP="00342CF1">
            <w:pPr>
              <w:jc w:val="center"/>
              <w:rPr>
                <w:rFonts w:ascii="Times New Roman" w:hAnsi="Times New Roman" w:cs="Times New Roman"/>
                <w:sz w:val="24"/>
                <w:szCs w:val="24"/>
              </w:rPr>
            </w:pPr>
            <m:oMathPara>
              <m:oMath>
                <m:r>
                  <w:rPr>
                    <w:rFonts w:ascii="Cambria Math" w:hAnsi="Cambria Math" w:cs="Times New Roman"/>
                    <w:sz w:val="24"/>
                    <w:szCs w:val="24"/>
                  </w:rPr>
                  <m:t>2</m:t>
                </m:r>
              </m:oMath>
            </m:oMathPara>
          </w:p>
        </w:tc>
        <w:tc>
          <w:tcPr>
            <w:tcW w:w="1557" w:type="dxa"/>
          </w:tcPr>
          <w:p w14:paraId="7E911E1A" w14:textId="77777777" w:rsidR="00342CF1" w:rsidRPr="00105F39" w:rsidRDefault="00342CF1" w:rsidP="00342CF1">
            <w:pPr>
              <w:jc w:val="center"/>
              <w:rPr>
                <w:rFonts w:ascii="Times New Roman" w:hAnsi="Times New Roman" w:cs="Times New Roman"/>
                <w:sz w:val="24"/>
                <w:szCs w:val="24"/>
              </w:rPr>
            </w:pPr>
            <m:oMathPara>
              <m:oMath>
                <m:r>
                  <w:rPr>
                    <w:rFonts w:ascii="Cambria Math" w:hAnsi="Cambria Math" w:cs="Times New Roman"/>
                    <w:sz w:val="24"/>
                    <w:szCs w:val="24"/>
                  </w:rPr>
                  <m:t>1</m:t>
                </m:r>
              </m:oMath>
            </m:oMathPara>
          </w:p>
        </w:tc>
        <w:tc>
          <w:tcPr>
            <w:tcW w:w="1052" w:type="dxa"/>
          </w:tcPr>
          <w:p w14:paraId="203CC26F" w14:textId="59BDD4B9"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1</w:t>
            </w:r>
          </w:p>
        </w:tc>
      </w:tr>
      <w:tr w:rsidR="00342CF1" w:rsidRPr="00105F39" w14:paraId="297F8F77" w14:textId="77777777" w:rsidTr="00FC078F">
        <w:tc>
          <w:tcPr>
            <w:tcW w:w="1411" w:type="dxa"/>
          </w:tcPr>
          <w:p w14:paraId="3AEF1FA9"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1</m:t>
                </m:r>
              </m:oMath>
            </m:oMathPara>
          </w:p>
        </w:tc>
        <w:tc>
          <w:tcPr>
            <w:tcW w:w="1560" w:type="dxa"/>
          </w:tcPr>
          <w:p w14:paraId="029E5CE8" w14:textId="4F46F565"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2.3</w:t>
            </w:r>
          </w:p>
        </w:tc>
        <w:tc>
          <w:tcPr>
            <w:tcW w:w="1557" w:type="dxa"/>
          </w:tcPr>
          <w:p w14:paraId="105EE0D7" w14:textId="28BACED6"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0.9399</w:t>
            </w:r>
          </w:p>
        </w:tc>
        <w:tc>
          <w:tcPr>
            <w:tcW w:w="1052" w:type="dxa"/>
          </w:tcPr>
          <w:p w14:paraId="22E44032" w14:textId="499D1175"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0.939920</w:t>
            </w:r>
          </w:p>
        </w:tc>
      </w:tr>
      <w:tr w:rsidR="00342CF1" w:rsidRPr="00105F39" w14:paraId="50465E56" w14:textId="77777777" w:rsidTr="00FC078F">
        <w:tc>
          <w:tcPr>
            <w:tcW w:w="1411" w:type="dxa"/>
          </w:tcPr>
          <w:p w14:paraId="1DAF7EC8"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2</m:t>
                </m:r>
              </m:oMath>
            </m:oMathPara>
          </w:p>
        </w:tc>
        <w:tc>
          <w:tcPr>
            <w:tcW w:w="1560" w:type="dxa"/>
          </w:tcPr>
          <w:p w14:paraId="709F7B1F" w14:textId="369536C0"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2.6</w:t>
            </w:r>
          </w:p>
        </w:tc>
        <w:tc>
          <w:tcPr>
            <w:tcW w:w="1557" w:type="dxa"/>
          </w:tcPr>
          <w:p w14:paraId="31434481" w14:textId="2FD164A3"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0.9292</w:t>
            </w:r>
          </w:p>
        </w:tc>
        <w:tc>
          <w:tcPr>
            <w:tcW w:w="1052" w:type="dxa"/>
          </w:tcPr>
          <w:p w14:paraId="7CA7E698" w14:textId="1B4F6243"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0.929199</w:t>
            </w:r>
          </w:p>
        </w:tc>
      </w:tr>
      <w:tr w:rsidR="00342CF1" w:rsidRPr="00105F39" w14:paraId="05672299" w14:textId="77777777" w:rsidTr="00FC078F">
        <w:tc>
          <w:tcPr>
            <w:tcW w:w="1411" w:type="dxa"/>
          </w:tcPr>
          <w:p w14:paraId="369DF2AB"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3</m:t>
                </m:r>
              </m:oMath>
            </m:oMathPara>
          </w:p>
        </w:tc>
        <w:tc>
          <w:tcPr>
            <w:tcW w:w="1560" w:type="dxa"/>
          </w:tcPr>
          <w:p w14:paraId="64735366" w14:textId="069BF04A"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2.9</w:t>
            </w:r>
          </w:p>
        </w:tc>
        <w:tc>
          <w:tcPr>
            <w:tcW w:w="1557" w:type="dxa"/>
          </w:tcPr>
          <w:p w14:paraId="3753629F" w14:textId="5632F82B"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0.9511</w:t>
            </w:r>
          </w:p>
        </w:tc>
        <w:tc>
          <w:tcPr>
            <w:tcW w:w="1052" w:type="dxa"/>
          </w:tcPr>
          <w:p w14:paraId="14FB3D30" w14:textId="56E380EE"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0.951140</w:t>
            </w:r>
          </w:p>
        </w:tc>
      </w:tr>
      <w:tr w:rsidR="00342CF1" w:rsidRPr="00105F39" w14:paraId="7947DC6D" w14:textId="77777777" w:rsidTr="00FC078F">
        <w:tc>
          <w:tcPr>
            <w:tcW w:w="1411" w:type="dxa"/>
          </w:tcPr>
          <w:p w14:paraId="60A6F7FC"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4</m:t>
                </m:r>
              </m:oMath>
            </m:oMathPara>
          </w:p>
        </w:tc>
        <w:tc>
          <w:tcPr>
            <w:tcW w:w="1560" w:type="dxa"/>
          </w:tcPr>
          <w:p w14:paraId="0084656D" w14:textId="66AF3E59"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3.2</w:t>
            </w:r>
          </w:p>
        </w:tc>
        <w:tc>
          <w:tcPr>
            <w:tcW w:w="1557" w:type="dxa"/>
          </w:tcPr>
          <w:p w14:paraId="7233C922" w14:textId="457F9FB1"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0.9942</w:t>
            </w:r>
          </w:p>
        </w:tc>
        <w:tc>
          <w:tcPr>
            <w:tcW w:w="1052" w:type="dxa"/>
          </w:tcPr>
          <w:p w14:paraId="47B80295" w14:textId="6A57055B"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0.994182</w:t>
            </w:r>
          </w:p>
        </w:tc>
      </w:tr>
      <w:tr w:rsidR="00342CF1" w:rsidRPr="00105F39" w14:paraId="08539603" w14:textId="77777777" w:rsidTr="00FC078F">
        <w:tc>
          <w:tcPr>
            <w:tcW w:w="1411" w:type="dxa"/>
          </w:tcPr>
          <w:p w14:paraId="54E03AAE" w14:textId="77777777" w:rsidR="00342CF1" w:rsidRPr="00105F39" w:rsidRDefault="00342CF1" w:rsidP="00FC078F">
            <w:pPr>
              <w:rPr>
                <w:rFonts w:ascii="Times New Roman" w:hAnsi="Times New Roman" w:cs="Times New Roman"/>
                <w:sz w:val="24"/>
                <w:szCs w:val="24"/>
              </w:rPr>
            </w:pPr>
            <m:oMathPara>
              <m:oMath>
                <m:r>
                  <w:rPr>
                    <w:rFonts w:ascii="Cambria Math" w:hAnsi="Cambria Math" w:cs="Times New Roman"/>
                    <w:sz w:val="24"/>
                    <w:szCs w:val="24"/>
                  </w:rPr>
                  <m:t>5</m:t>
                </m:r>
              </m:oMath>
            </m:oMathPara>
          </w:p>
        </w:tc>
        <w:tc>
          <w:tcPr>
            <w:tcW w:w="1560" w:type="dxa"/>
          </w:tcPr>
          <w:p w14:paraId="3938136E" w14:textId="13724CB9"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3.5</w:t>
            </w:r>
          </w:p>
        </w:tc>
        <w:tc>
          <w:tcPr>
            <w:tcW w:w="1557" w:type="dxa"/>
          </w:tcPr>
          <w:p w14:paraId="374E4438" w14:textId="6C6AD6C2"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1.0503</w:t>
            </w:r>
          </w:p>
        </w:tc>
        <w:tc>
          <w:tcPr>
            <w:tcW w:w="1052" w:type="dxa"/>
          </w:tcPr>
          <w:p w14:paraId="509BE957" w14:textId="2F262C0F" w:rsidR="00342CF1" w:rsidRPr="00105F39" w:rsidRDefault="00342CF1" w:rsidP="00342CF1">
            <w:pPr>
              <w:jc w:val="center"/>
              <w:rPr>
                <w:rFonts w:ascii="Times New Roman" w:hAnsi="Times New Roman" w:cs="Times New Roman"/>
                <w:sz w:val="24"/>
                <w:szCs w:val="24"/>
              </w:rPr>
            </w:pPr>
            <w:r w:rsidRPr="00105F39">
              <w:rPr>
                <w:rFonts w:ascii="Times New Roman" w:hAnsi="Times New Roman" w:cs="Times New Roman"/>
                <w:sz w:val="24"/>
                <w:szCs w:val="24"/>
              </w:rPr>
              <w:t>1.050343</w:t>
            </w:r>
          </w:p>
        </w:tc>
      </w:tr>
    </w:tbl>
    <w:p w14:paraId="540A849D" w14:textId="044E9E5F" w:rsidR="00110B92" w:rsidRPr="00105F39" w:rsidRDefault="00110B92" w:rsidP="004A01EC">
      <w:pPr>
        <w:spacing w:line="480" w:lineRule="auto"/>
        <w:rPr>
          <w:lang w:val="en"/>
        </w:rPr>
      </w:pPr>
    </w:p>
    <w:p w14:paraId="5933A064" w14:textId="10CE43C5" w:rsidR="00A76B18" w:rsidRPr="00105F39" w:rsidRDefault="00A76B18" w:rsidP="004A01EC">
      <w:pPr>
        <w:spacing w:line="480" w:lineRule="auto"/>
        <w:rPr>
          <w:b/>
          <w:bCs/>
          <w:lang w:val="en"/>
        </w:rPr>
      </w:pPr>
      <w:r w:rsidRPr="00105F39">
        <w:rPr>
          <w:b/>
          <w:bCs/>
          <w:lang w:val="en"/>
        </w:rPr>
        <w:t>Approach for Implementation in Code</w:t>
      </w:r>
    </w:p>
    <w:p w14:paraId="026163F1" w14:textId="6B7AA5D6" w:rsidR="00A76B18" w:rsidRPr="00105F39" w:rsidRDefault="00C734B4" w:rsidP="004A01EC">
      <w:pPr>
        <w:spacing w:line="480" w:lineRule="auto"/>
        <w:rPr>
          <w:lang w:val="en"/>
        </w:rPr>
      </w:pPr>
      <w:r w:rsidRPr="00105F39">
        <w:rPr>
          <w:lang w:val="en"/>
        </w:rPr>
        <w:tab/>
      </w:r>
      <w:r w:rsidR="00BB46EB" w:rsidRPr="00105F39">
        <w:rPr>
          <w:noProof/>
          <w:lang w:val="en"/>
        </w:rPr>
        <w:drawing>
          <wp:inline distT="0" distB="0" distL="0" distR="0" wp14:anchorId="3FB729EF" wp14:editId="194E4A07">
            <wp:extent cx="6202392" cy="4329747"/>
            <wp:effectExtent l="0" t="0" r="8255"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12472" cy="4336784"/>
                    </a:xfrm>
                    <a:prstGeom prst="rect">
                      <a:avLst/>
                    </a:prstGeom>
                  </pic:spPr>
                </pic:pic>
              </a:graphicData>
            </a:graphic>
          </wp:inline>
        </w:drawing>
      </w:r>
    </w:p>
    <w:p w14:paraId="5B3904E4" w14:textId="2D0A557A" w:rsidR="00BB46EB" w:rsidRPr="00105F39" w:rsidRDefault="00310002" w:rsidP="004A01EC">
      <w:pPr>
        <w:spacing w:line="480" w:lineRule="auto"/>
        <w:rPr>
          <w:b/>
          <w:bCs/>
          <w:lang w:val="en"/>
        </w:rPr>
      </w:pPr>
      <w:r w:rsidRPr="00105F39">
        <w:rPr>
          <w:b/>
          <w:bCs/>
          <w:lang w:val="en"/>
        </w:rPr>
        <w:lastRenderedPageBreak/>
        <w:t xml:space="preserve">Screenshots Depicting Key Phases in </w:t>
      </w:r>
      <w:r w:rsidR="00003E9C" w:rsidRPr="00105F39">
        <w:rPr>
          <w:b/>
          <w:bCs/>
          <w:lang w:val="en"/>
        </w:rPr>
        <w:t>the Program Execution</w:t>
      </w:r>
    </w:p>
    <w:p w14:paraId="007DF12E" w14:textId="570E0591" w:rsidR="00EF101F" w:rsidRPr="00105F39" w:rsidRDefault="00EF101F" w:rsidP="004A01EC">
      <w:pPr>
        <w:spacing w:line="480" w:lineRule="auto"/>
        <w:rPr>
          <w:lang w:val="en"/>
        </w:rPr>
      </w:pPr>
      <w:r w:rsidRPr="00105F39">
        <w:rPr>
          <w:b/>
          <w:bCs/>
          <w:i/>
          <w:iCs/>
          <w:lang w:val="en"/>
        </w:rPr>
        <w:t>Code</w:t>
      </w:r>
    </w:p>
    <w:p w14:paraId="2E73E8E5" w14:textId="472C4903" w:rsidR="00003E9C" w:rsidRPr="00105F39" w:rsidRDefault="00342CF1" w:rsidP="004A01EC">
      <w:pPr>
        <w:spacing w:line="480" w:lineRule="auto"/>
        <w:rPr>
          <w:lang w:val="en"/>
        </w:rPr>
      </w:pPr>
      <w:r w:rsidRPr="00105F39">
        <w:rPr>
          <w:noProof/>
          <w:lang w:val="en"/>
        </w:rPr>
        <w:drawing>
          <wp:inline distT="0" distB="0" distL="0" distR="0" wp14:anchorId="08F9DC59" wp14:editId="15D4645F">
            <wp:extent cx="5943600" cy="1506220"/>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506220"/>
                    </a:xfrm>
                    <a:prstGeom prst="rect">
                      <a:avLst/>
                    </a:prstGeom>
                  </pic:spPr>
                </pic:pic>
              </a:graphicData>
            </a:graphic>
          </wp:inline>
        </w:drawing>
      </w:r>
    </w:p>
    <w:p w14:paraId="241E75B0" w14:textId="13EE192C" w:rsidR="00FA2612" w:rsidRPr="00105F39" w:rsidRDefault="00342CF1" w:rsidP="004A01EC">
      <w:pPr>
        <w:spacing w:line="480" w:lineRule="auto"/>
        <w:rPr>
          <w:lang w:val="en"/>
        </w:rPr>
      </w:pPr>
      <w:r w:rsidRPr="00105F39">
        <w:rPr>
          <w:lang w:val="en"/>
        </w:rPr>
        <w:t>Defining ODE model for use in solving</w:t>
      </w:r>
    </w:p>
    <w:p w14:paraId="679C64D2" w14:textId="77777777" w:rsidR="00342CF1" w:rsidRPr="00105F39" w:rsidRDefault="00342CF1" w:rsidP="004A01EC">
      <w:pPr>
        <w:spacing w:line="480" w:lineRule="auto"/>
        <w:rPr>
          <w:lang w:val="en"/>
        </w:rPr>
      </w:pPr>
      <w:r w:rsidRPr="00105F39">
        <w:rPr>
          <w:noProof/>
          <w:lang w:val="en"/>
        </w:rPr>
        <w:drawing>
          <wp:inline distT="0" distB="0" distL="0" distR="0" wp14:anchorId="02CC1BDA" wp14:editId="5BE8C8C8">
            <wp:extent cx="5943600" cy="364934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inline>
        </w:drawing>
      </w:r>
      <w:r w:rsidRPr="00105F39">
        <w:rPr>
          <w:lang w:val="en"/>
        </w:rPr>
        <w:t>Runge-Kutta numerical algorithm</w:t>
      </w:r>
    </w:p>
    <w:p w14:paraId="7ED59987" w14:textId="77777777" w:rsidR="00342CF1" w:rsidRPr="00105F39" w:rsidRDefault="00342CF1">
      <w:pPr>
        <w:rPr>
          <w:lang w:val="en"/>
        </w:rPr>
      </w:pPr>
      <w:r w:rsidRPr="00105F39">
        <w:rPr>
          <w:lang w:val="en"/>
        </w:rPr>
        <w:br w:type="page"/>
      </w:r>
    </w:p>
    <w:p w14:paraId="300FF6DF" w14:textId="75D4C6A5" w:rsidR="00FA2612" w:rsidRPr="00105F39" w:rsidRDefault="00342CF1" w:rsidP="004A01EC">
      <w:pPr>
        <w:spacing w:line="480" w:lineRule="auto"/>
        <w:rPr>
          <w:lang w:val="en"/>
        </w:rPr>
      </w:pPr>
      <w:r w:rsidRPr="00105F39">
        <w:rPr>
          <w:noProof/>
          <w:lang w:val="en"/>
        </w:rPr>
        <w:lastRenderedPageBreak/>
        <w:drawing>
          <wp:inline distT="0" distB="0" distL="0" distR="0" wp14:anchorId="68470632" wp14:editId="1365BBE2">
            <wp:extent cx="5943600" cy="83883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42E69862" w14:textId="4C28A26B" w:rsidR="00342CF1" w:rsidRPr="00105F39" w:rsidRDefault="00342CF1" w:rsidP="004A01EC">
      <w:pPr>
        <w:spacing w:line="480" w:lineRule="auto"/>
        <w:rPr>
          <w:lang w:val="en"/>
        </w:rPr>
      </w:pPr>
      <w:r w:rsidRPr="00105F39">
        <w:rPr>
          <w:lang w:val="en"/>
        </w:rPr>
        <w:t>Solve using ODEint</w:t>
      </w:r>
    </w:p>
    <w:p w14:paraId="12F132F9" w14:textId="31DD4813" w:rsidR="00FA2612" w:rsidRPr="00105F39" w:rsidRDefault="00EF101F" w:rsidP="004A01EC">
      <w:pPr>
        <w:spacing w:line="480" w:lineRule="auto"/>
        <w:rPr>
          <w:lang w:val="en"/>
        </w:rPr>
      </w:pPr>
      <w:r w:rsidRPr="00105F39">
        <w:rPr>
          <w:b/>
          <w:bCs/>
          <w:i/>
          <w:iCs/>
          <w:lang w:val="en"/>
        </w:rPr>
        <w:t>Code Output</w:t>
      </w:r>
    </w:p>
    <w:p w14:paraId="63E00B41" w14:textId="520B7CAB" w:rsidR="00EF101F" w:rsidRPr="00105F39" w:rsidRDefault="00342CF1" w:rsidP="004A01EC">
      <w:pPr>
        <w:spacing w:line="480" w:lineRule="auto"/>
        <w:rPr>
          <w:lang w:val="en"/>
        </w:rPr>
      </w:pPr>
      <w:r w:rsidRPr="00105F39">
        <w:rPr>
          <w:b/>
          <w:bCs/>
          <w:i/>
          <w:iCs/>
          <w:noProof/>
          <w:lang w:val="en"/>
        </w:rPr>
        <w:drawing>
          <wp:inline distT="0" distB="0" distL="0" distR="0" wp14:anchorId="1DBA897C" wp14:editId="72C930E0">
            <wp:extent cx="5943600" cy="3833495"/>
            <wp:effectExtent l="0" t="0" r="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597F449A" w14:textId="77777777" w:rsidR="00342CF1" w:rsidRPr="00105F39" w:rsidRDefault="00342CF1">
      <w:pPr>
        <w:rPr>
          <w:b/>
          <w:bCs/>
          <w:i/>
          <w:iCs/>
          <w:lang w:val="en"/>
        </w:rPr>
      </w:pPr>
      <w:r w:rsidRPr="00105F39">
        <w:rPr>
          <w:b/>
          <w:bCs/>
          <w:i/>
          <w:iCs/>
          <w:lang w:val="en"/>
        </w:rPr>
        <w:br w:type="page"/>
      </w:r>
    </w:p>
    <w:p w14:paraId="6D23DCE7" w14:textId="2B64EA5A" w:rsidR="00220AEA" w:rsidRPr="00105F39" w:rsidRDefault="006F3DB9" w:rsidP="004A01EC">
      <w:pPr>
        <w:spacing w:line="480" w:lineRule="auto"/>
        <w:rPr>
          <w:lang w:val="en"/>
        </w:rPr>
      </w:pPr>
      <w:r w:rsidRPr="00105F39">
        <w:rPr>
          <w:b/>
          <w:bCs/>
          <w:i/>
          <w:iCs/>
          <w:lang w:val="en"/>
        </w:rPr>
        <w:lastRenderedPageBreak/>
        <w:t>Graphs</w:t>
      </w:r>
    </w:p>
    <w:p w14:paraId="37DD8479" w14:textId="674050F8" w:rsidR="006F3DB9" w:rsidRPr="00105F39" w:rsidRDefault="00342CF1" w:rsidP="004A01EC">
      <w:pPr>
        <w:spacing w:line="480" w:lineRule="auto"/>
        <w:rPr>
          <w:lang w:val="en"/>
        </w:rPr>
      </w:pPr>
      <w:r w:rsidRPr="00105F39">
        <w:rPr>
          <w:noProof/>
          <w:lang w:val="en"/>
        </w:rPr>
        <w:drawing>
          <wp:inline distT="0" distB="0" distL="0" distR="0" wp14:anchorId="296F3880" wp14:editId="250349E4">
            <wp:extent cx="5943600" cy="5077460"/>
            <wp:effectExtent l="0" t="0" r="0" b="254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077460"/>
                    </a:xfrm>
                    <a:prstGeom prst="rect">
                      <a:avLst/>
                    </a:prstGeom>
                  </pic:spPr>
                </pic:pic>
              </a:graphicData>
            </a:graphic>
          </wp:inline>
        </w:drawing>
      </w:r>
    </w:p>
    <w:p w14:paraId="7704CB74" w14:textId="664F84B8" w:rsidR="00DE7003" w:rsidRPr="00105F39" w:rsidRDefault="00342CF1" w:rsidP="004A01EC">
      <w:pPr>
        <w:spacing w:line="480" w:lineRule="auto"/>
        <w:rPr>
          <w:lang w:val="en"/>
        </w:rPr>
      </w:pPr>
      <w:r w:rsidRPr="00105F39">
        <w:rPr>
          <w:noProof/>
          <w:lang w:val="en"/>
        </w:rPr>
        <w:lastRenderedPageBreak/>
        <w:drawing>
          <wp:inline distT="0" distB="0" distL="0" distR="0" wp14:anchorId="13A372F8" wp14:editId="64E0487E">
            <wp:extent cx="5943600" cy="5073015"/>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073015"/>
                    </a:xfrm>
                    <a:prstGeom prst="rect">
                      <a:avLst/>
                    </a:prstGeom>
                  </pic:spPr>
                </pic:pic>
              </a:graphicData>
            </a:graphic>
          </wp:inline>
        </w:drawing>
      </w:r>
    </w:p>
    <w:p w14:paraId="4EB362A9" w14:textId="3C033A12" w:rsidR="00DE7003" w:rsidRPr="00105F39" w:rsidRDefault="00342CF1" w:rsidP="004A01EC">
      <w:pPr>
        <w:spacing w:line="480" w:lineRule="auto"/>
        <w:rPr>
          <w:noProof/>
          <w:lang w:val="en"/>
        </w:rPr>
      </w:pPr>
      <w:r w:rsidRPr="00105F39">
        <w:rPr>
          <w:noProof/>
          <w:lang w:val="en"/>
        </w:rPr>
        <w:lastRenderedPageBreak/>
        <w:drawing>
          <wp:inline distT="0" distB="0" distL="0" distR="0" wp14:anchorId="62D78C65" wp14:editId="3686EAD5">
            <wp:extent cx="5943600" cy="5008245"/>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008245"/>
                    </a:xfrm>
                    <a:prstGeom prst="rect">
                      <a:avLst/>
                    </a:prstGeom>
                  </pic:spPr>
                </pic:pic>
              </a:graphicData>
            </a:graphic>
          </wp:inline>
        </w:drawing>
      </w:r>
    </w:p>
    <w:p w14:paraId="64A85AC2" w14:textId="5B95337C" w:rsidR="00DE7003" w:rsidRPr="00105F39" w:rsidRDefault="00DE7003" w:rsidP="004A01EC">
      <w:pPr>
        <w:spacing w:line="480" w:lineRule="auto"/>
        <w:rPr>
          <w:lang w:val="en"/>
        </w:rPr>
      </w:pPr>
    </w:p>
    <w:p w14:paraId="3630A358" w14:textId="5EF2DF40" w:rsidR="00105F39" w:rsidRPr="00105F39" w:rsidRDefault="00105F39">
      <w:pPr>
        <w:rPr>
          <w:lang w:val="en"/>
        </w:rPr>
      </w:pPr>
      <w:r w:rsidRPr="00105F39">
        <w:rPr>
          <w:lang w:val="en"/>
        </w:rPr>
        <w:br w:type="page"/>
      </w:r>
    </w:p>
    <w:p w14:paraId="266B7F1B" w14:textId="61242518" w:rsidR="00DE7003" w:rsidRPr="00105F39" w:rsidRDefault="00105F39" w:rsidP="00105F39">
      <w:pPr>
        <w:spacing w:line="480" w:lineRule="auto"/>
        <w:jc w:val="center"/>
        <w:rPr>
          <w:lang w:val="en"/>
        </w:rPr>
      </w:pPr>
      <w:r w:rsidRPr="00105F39">
        <w:rPr>
          <w:lang w:val="en"/>
        </w:rPr>
        <w:lastRenderedPageBreak/>
        <w:t>References</w:t>
      </w:r>
    </w:p>
    <w:p w14:paraId="2D7CF7C8" w14:textId="77777777" w:rsidR="00105F39" w:rsidRPr="00105F39" w:rsidRDefault="00105F39" w:rsidP="00105F39">
      <w:pPr>
        <w:pStyle w:val="NormalWeb"/>
        <w:spacing w:line="480" w:lineRule="auto"/>
        <w:ind w:left="567" w:hanging="567"/>
      </w:pPr>
      <w:r w:rsidRPr="00105F39">
        <w:t xml:space="preserve">“Learn Numerical Methods: Algorithms, Pseudocodes &amp; Programs.” </w:t>
      </w:r>
      <w:proofErr w:type="spellStart"/>
      <w:r w:rsidRPr="00105F39">
        <w:rPr>
          <w:i/>
          <w:iCs/>
        </w:rPr>
        <w:t>Codesansar</w:t>
      </w:r>
      <w:proofErr w:type="spellEnd"/>
      <w:r w:rsidRPr="00105F39">
        <w:t xml:space="preserve">, https://www.codesansar.com/numerical-methods/. </w:t>
      </w:r>
    </w:p>
    <w:p w14:paraId="2E3A6CFA" w14:textId="77777777" w:rsidR="00105F39" w:rsidRPr="00105F39" w:rsidRDefault="00105F39" w:rsidP="00105F39">
      <w:pPr>
        <w:pStyle w:val="NormalWeb"/>
        <w:spacing w:line="480" w:lineRule="auto"/>
        <w:ind w:left="567" w:hanging="567"/>
      </w:pPr>
      <w:r w:rsidRPr="00105F39">
        <w:t>“</w:t>
      </w:r>
      <w:proofErr w:type="spellStart"/>
      <w:r w:rsidRPr="00105F39">
        <w:t>Numpy</w:t>
      </w:r>
      <w:proofErr w:type="spellEnd"/>
      <w:r w:rsidRPr="00105F39">
        <w:t xml:space="preserve"> Reference¶.” </w:t>
      </w:r>
      <w:r w:rsidRPr="00105F39">
        <w:rPr>
          <w:i/>
          <w:iCs/>
        </w:rPr>
        <w:t>NumPy Reference - NumPy v1.</w:t>
      </w:r>
      <w:proofErr w:type="gramStart"/>
      <w:r w:rsidRPr="00105F39">
        <w:rPr>
          <w:i/>
          <w:iCs/>
        </w:rPr>
        <w:t>22.dev</w:t>
      </w:r>
      <w:proofErr w:type="gramEnd"/>
      <w:r w:rsidRPr="00105F39">
        <w:rPr>
          <w:i/>
          <w:iCs/>
        </w:rPr>
        <w:t>0 Manual</w:t>
      </w:r>
      <w:r w:rsidRPr="00105F39">
        <w:t xml:space="preserve">, https://numpy.org/devdocs/reference/. </w:t>
      </w:r>
    </w:p>
    <w:p w14:paraId="12738AF0" w14:textId="77777777" w:rsidR="00105F39" w:rsidRPr="00105F39" w:rsidRDefault="00105F39" w:rsidP="00105F39">
      <w:pPr>
        <w:pStyle w:val="NormalWeb"/>
        <w:spacing w:line="480" w:lineRule="auto"/>
        <w:ind w:left="567" w:hanging="567"/>
      </w:pPr>
      <w:r w:rsidRPr="00105F39">
        <w:t xml:space="preserve">“Runge-Kutta 4th Order Method to Solve Differential Equation.” </w:t>
      </w:r>
      <w:proofErr w:type="spellStart"/>
      <w:r w:rsidRPr="00105F39">
        <w:rPr>
          <w:i/>
          <w:iCs/>
        </w:rPr>
        <w:t>GeeksforGeeks</w:t>
      </w:r>
      <w:proofErr w:type="spellEnd"/>
      <w:r w:rsidRPr="00105F39">
        <w:t xml:space="preserve">, 21 June 2021, https://www.geeksforgeeks.org/runge-kutta-4th-order-method-solve-differential-equation/. </w:t>
      </w:r>
    </w:p>
    <w:p w14:paraId="42B003A1" w14:textId="77777777" w:rsidR="00105F39" w:rsidRPr="00105F39" w:rsidRDefault="00105F39" w:rsidP="00105F39">
      <w:pPr>
        <w:spacing w:line="480" w:lineRule="auto"/>
        <w:jc w:val="center"/>
        <w:rPr>
          <w:lang w:val="en"/>
        </w:rPr>
      </w:pPr>
    </w:p>
    <w:sectPr w:rsidR="00105F39" w:rsidRPr="00105F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E92"/>
    <w:rsid w:val="00003E9C"/>
    <w:rsid w:val="00050AE4"/>
    <w:rsid w:val="000B5BB1"/>
    <w:rsid w:val="00105F39"/>
    <w:rsid w:val="00110B92"/>
    <w:rsid w:val="001340F0"/>
    <w:rsid w:val="001A4E92"/>
    <w:rsid w:val="0020796C"/>
    <w:rsid w:val="00220AEA"/>
    <w:rsid w:val="002B5864"/>
    <w:rsid w:val="003034C8"/>
    <w:rsid w:val="0030527F"/>
    <w:rsid w:val="00310002"/>
    <w:rsid w:val="00342CF1"/>
    <w:rsid w:val="004A01EC"/>
    <w:rsid w:val="004C416E"/>
    <w:rsid w:val="00502F3F"/>
    <w:rsid w:val="00626DC8"/>
    <w:rsid w:val="006B7D16"/>
    <w:rsid w:val="006C297F"/>
    <w:rsid w:val="006F3DB9"/>
    <w:rsid w:val="00726175"/>
    <w:rsid w:val="007305BD"/>
    <w:rsid w:val="00767D0E"/>
    <w:rsid w:val="0078068D"/>
    <w:rsid w:val="007D621F"/>
    <w:rsid w:val="007E177C"/>
    <w:rsid w:val="008748CF"/>
    <w:rsid w:val="00884C6B"/>
    <w:rsid w:val="0088527C"/>
    <w:rsid w:val="008B6734"/>
    <w:rsid w:val="00911EC9"/>
    <w:rsid w:val="00925BFA"/>
    <w:rsid w:val="00934AB9"/>
    <w:rsid w:val="009E5A3D"/>
    <w:rsid w:val="009F467A"/>
    <w:rsid w:val="00A44E04"/>
    <w:rsid w:val="00A76B18"/>
    <w:rsid w:val="00A808CE"/>
    <w:rsid w:val="00AC10B7"/>
    <w:rsid w:val="00AE152B"/>
    <w:rsid w:val="00AF26A7"/>
    <w:rsid w:val="00B14157"/>
    <w:rsid w:val="00BA43D6"/>
    <w:rsid w:val="00BB46EB"/>
    <w:rsid w:val="00C13B25"/>
    <w:rsid w:val="00C14E66"/>
    <w:rsid w:val="00C22ACE"/>
    <w:rsid w:val="00C254E7"/>
    <w:rsid w:val="00C734B4"/>
    <w:rsid w:val="00C92064"/>
    <w:rsid w:val="00DE7003"/>
    <w:rsid w:val="00E13E5B"/>
    <w:rsid w:val="00E651D3"/>
    <w:rsid w:val="00E72AEF"/>
    <w:rsid w:val="00EA394F"/>
    <w:rsid w:val="00ED1704"/>
    <w:rsid w:val="00EF101F"/>
    <w:rsid w:val="00F508BB"/>
    <w:rsid w:val="00F5267A"/>
    <w:rsid w:val="00FA26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58B9"/>
  <w15:chartTrackingRefBased/>
  <w15:docId w15:val="{FF25DA90-1AE5-4AD7-8FEB-8FBF2CB1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0B7"/>
    <w:rPr>
      <w:color w:val="808080"/>
    </w:rPr>
  </w:style>
  <w:style w:type="table" w:styleId="TableGrid">
    <w:name w:val="Table Grid"/>
    <w:basedOn w:val="TableNormal"/>
    <w:uiPriority w:val="39"/>
    <w:rsid w:val="00110B92"/>
    <w:pPr>
      <w:spacing w:after="0" w:line="240" w:lineRule="auto"/>
    </w:pPr>
    <w:rPr>
      <w:rFonts w:ascii="Calibri" w:eastAsia="Calibri" w:hAnsi="Calibri" w:cs="Arial"/>
      <w:sz w:val="22"/>
      <w:szCs w:val="22"/>
      <w:lang w:eastAsia="en-US" w:bidi="he-I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5F39"/>
    <w:pPr>
      <w:spacing w:before="100" w:beforeAutospacing="1" w:after="100" w:afterAutospacing="1" w:line="240" w:lineRule="auto"/>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68057">
      <w:bodyDiv w:val="1"/>
      <w:marLeft w:val="0"/>
      <w:marRight w:val="0"/>
      <w:marTop w:val="0"/>
      <w:marBottom w:val="0"/>
      <w:divBdr>
        <w:top w:val="none" w:sz="0" w:space="0" w:color="auto"/>
        <w:left w:val="none" w:sz="0" w:space="0" w:color="auto"/>
        <w:bottom w:val="none" w:sz="0" w:space="0" w:color="auto"/>
        <w:right w:val="none" w:sz="0" w:space="0" w:color="auto"/>
      </w:divBdr>
    </w:div>
    <w:div w:id="145170763">
      <w:bodyDiv w:val="1"/>
      <w:marLeft w:val="0"/>
      <w:marRight w:val="0"/>
      <w:marTop w:val="0"/>
      <w:marBottom w:val="0"/>
      <w:divBdr>
        <w:top w:val="none" w:sz="0" w:space="0" w:color="auto"/>
        <w:left w:val="none" w:sz="0" w:space="0" w:color="auto"/>
        <w:bottom w:val="none" w:sz="0" w:space="0" w:color="auto"/>
        <w:right w:val="none" w:sz="0" w:space="0" w:color="auto"/>
      </w:divBdr>
    </w:div>
    <w:div w:id="391198477">
      <w:bodyDiv w:val="1"/>
      <w:marLeft w:val="0"/>
      <w:marRight w:val="0"/>
      <w:marTop w:val="0"/>
      <w:marBottom w:val="0"/>
      <w:divBdr>
        <w:top w:val="none" w:sz="0" w:space="0" w:color="auto"/>
        <w:left w:val="none" w:sz="0" w:space="0" w:color="auto"/>
        <w:bottom w:val="none" w:sz="0" w:space="0" w:color="auto"/>
        <w:right w:val="none" w:sz="0" w:space="0" w:color="auto"/>
      </w:divBdr>
      <w:divsChild>
        <w:div w:id="894583453">
          <w:marLeft w:val="0"/>
          <w:marRight w:val="0"/>
          <w:marTop w:val="0"/>
          <w:marBottom w:val="0"/>
          <w:divBdr>
            <w:top w:val="none" w:sz="0" w:space="0" w:color="auto"/>
            <w:left w:val="none" w:sz="0" w:space="0" w:color="auto"/>
            <w:bottom w:val="none" w:sz="0" w:space="0" w:color="auto"/>
            <w:right w:val="none" w:sz="0" w:space="0" w:color="auto"/>
          </w:divBdr>
          <w:divsChild>
            <w:div w:id="2116093266">
              <w:marLeft w:val="0"/>
              <w:marRight w:val="0"/>
              <w:marTop w:val="0"/>
              <w:marBottom w:val="0"/>
              <w:divBdr>
                <w:top w:val="none" w:sz="0" w:space="0" w:color="auto"/>
                <w:left w:val="none" w:sz="0" w:space="0" w:color="auto"/>
                <w:bottom w:val="none" w:sz="0" w:space="0" w:color="auto"/>
                <w:right w:val="none" w:sz="0" w:space="0" w:color="auto"/>
              </w:divBdr>
              <w:divsChild>
                <w:div w:id="1245997403">
                  <w:marLeft w:val="1044"/>
                  <w:marRight w:val="0"/>
                  <w:marTop w:val="0"/>
                  <w:marBottom w:val="0"/>
                  <w:divBdr>
                    <w:top w:val="none" w:sz="0" w:space="0" w:color="auto"/>
                    <w:left w:val="none" w:sz="0" w:space="0" w:color="auto"/>
                    <w:bottom w:val="none" w:sz="0" w:space="0" w:color="auto"/>
                    <w:right w:val="none" w:sz="0" w:space="0" w:color="auto"/>
                  </w:divBdr>
                </w:div>
                <w:div w:id="1952515491">
                  <w:marLeft w:val="130"/>
                  <w:marRight w:val="0"/>
                  <w:marTop w:val="579"/>
                  <w:marBottom w:val="0"/>
                  <w:divBdr>
                    <w:top w:val="none" w:sz="0" w:space="0" w:color="auto"/>
                    <w:left w:val="none" w:sz="0" w:space="0" w:color="auto"/>
                    <w:bottom w:val="none" w:sz="0" w:space="0" w:color="auto"/>
                    <w:right w:val="none" w:sz="0" w:space="0" w:color="auto"/>
                  </w:divBdr>
                </w:div>
                <w:div w:id="1402674535">
                  <w:marLeft w:val="23"/>
                  <w:marRight w:val="0"/>
                  <w:marTop w:val="42"/>
                  <w:marBottom w:val="0"/>
                  <w:divBdr>
                    <w:top w:val="none" w:sz="0" w:space="0" w:color="auto"/>
                    <w:left w:val="none" w:sz="0" w:space="0" w:color="auto"/>
                    <w:bottom w:val="none" w:sz="0" w:space="0" w:color="auto"/>
                    <w:right w:val="none" w:sz="0" w:space="0" w:color="auto"/>
                  </w:divBdr>
                </w:div>
                <w:div w:id="2051567086">
                  <w:marLeft w:val="0"/>
                  <w:marRight w:val="0"/>
                  <w:marTop w:val="101"/>
                  <w:marBottom w:val="0"/>
                  <w:divBdr>
                    <w:top w:val="none" w:sz="0" w:space="0" w:color="auto"/>
                    <w:left w:val="none" w:sz="0" w:space="0" w:color="auto"/>
                    <w:bottom w:val="none" w:sz="0" w:space="0" w:color="auto"/>
                    <w:right w:val="none" w:sz="0" w:space="0" w:color="auto"/>
                  </w:divBdr>
                </w:div>
                <w:div w:id="1822843611">
                  <w:marLeft w:val="307"/>
                  <w:marRight w:val="0"/>
                  <w:marTop w:val="567"/>
                  <w:marBottom w:val="0"/>
                  <w:divBdr>
                    <w:top w:val="none" w:sz="0" w:space="0" w:color="auto"/>
                    <w:left w:val="none" w:sz="0" w:space="0" w:color="auto"/>
                    <w:bottom w:val="none" w:sz="0" w:space="0" w:color="auto"/>
                    <w:right w:val="none" w:sz="0" w:space="0" w:color="auto"/>
                  </w:divBdr>
                </w:div>
              </w:divsChild>
            </w:div>
          </w:divsChild>
        </w:div>
      </w:divsChild>
    </w:div>
    <w:div w:id="620654411">
      <w:bodyDiv w:val="1"/>
      <w:marLeft w:val="0"/>
      <w:marRight w:val="0"/>
      <w:marTop w:val="0"/>
      <w:marBottom w:val="0"/>
      <w:divBdr>
        <w:top w:val="none" w:sz="0" w:space="0" w:color="auto"/>
        <w:left w:val="none" w:sz="0" w:space="0" w:color="auto"/>
        <w:bottom w:val="none" w:sz="0" w:space="0" w:color="auto"/>
        <w:right w:val="none" w:sz="0" w:space="0" w:color="auto"/>
      </w:divBdr>
      <w:divsChild>
        <w:div w:id="1310206159">
          <w:marLeft w:val="0"/>
          <w:marRight w:val="0"/>
          <w:marTop w:val="0"/>
          <w:marBottom w:val="0"/>
          <w:divBdr>
            <w:top w:val="none" w:sz="0" w:space="0" w:color="auto"/>
            <w:left w:val="none" w:sz="0" w:space="0" w:color="auto"/>
            <w:bottom w:val="none" w:sz="0" w:space="0" w:color="auto"/>
            <w:right w:val="none" w:sz="0" w:space="0" w:color="auto"/>
          </w:divBdr>
          <w:divsChild>
            <w:div w:id="407270410">
              <w:marLeft w:val="0"/>
              <w:marRight w:val="0"/>
              <w:marTop w:val="0"/>
              <w:marBottom w:val="0"/>
              <w:divBdr>
                <w:top w:val="none" w:sz="0" w:space="0" w:color="auto"/>
                <w:left w:val="none" w:sz="0" w:space="0" w:color="auto"/>
                <w:bottom w:val="none" w:sz="0" w:space="0" w:color="auto"/>
                <w:right w:val="none" w:sz="0" w:space="0" w:color="auto"/>
              </w:divBdr>
              <w:divsChild>
                <w:div w:id="980036394">
                  <w:marLeft w:val="1044"/>
                  <w:marRight w:val="0"/>
                  <w:marTop w:val="0"/>
                  <w:marBottom w:val="0"/>
                  <w:divBdr>
                    <w:top w:val="none" w:sz="0" w:space="0" w:color="auto"/>
                    <w:left w:val="none" w:sz="0" w:space="0" w:color="auto"/>
                    <w:bottom w:val="none" w:sz="0" w:space="0" w:color="auto"/>
                    <w:right w:val="none" w:sz="0" w:space="0" w:color="auto"/>
                  </w:divBdr>
                </w:div>
                <w:div w:id="2016228190">
                  <w:marLeft w:val="130"/>
                  <w:marRight w:val="0"/>
                  <w:marTop w:val="579"/>
                  <w:marBottom w:val="0"/>
                  <w:divBdr>
                    <w:top w:val="none" w:sz="0" w:space="0" w:color="auto"/>
                    <w:left w:val="none" w:sz="0" w:space="0" w:color="auto"/>
                    <w:bottom w:val="none" w:sz="0" w:space="0" w:color="auto"/>
                    <w:right w:val="none" w:sz="0" w:space="0" w:color="auto"/>
                  </w:divBdr>
                </w:div>
                <w:div w:id="744104845">
                  <w:marLeft w:val="23"/>
                  <w:marRight w:val="0"/>
                  <w:marTop w:val="42"/>
                  <w:marBottom w:val="0"/>
                  <w:divBdr>
                    <w:top w:val="none" w:sz="0" w:space="0" w:color="auto"/>
                    <w:left w:val="none" w:sz="0" w:space="0" w:color="auto"/>
                    <w:bottom w:val="none" w:sz="0" w:space="0" w:color="auto"/>
                    <w:right w:val="none" w:sz="0" w:space="0" w:color="auto"/>
                  </w:divBdr>
                </w:div>
                <w:div w:id="1834562977">
                  <w:marLeft w:val="0"/>
                  <w:marRight w:val="0"/>
                  <w:marTop w:val="101"/>
                  <w:marBottom w:val="0"/>
                  <w:divBdr>
                    <w:top w:val="none" w:sz="0" w:space="0" w:color="auto"/>
                    <w:left w:val="none" w:sz="0" w:space="0" w:color="auto"/>
                    <w:bottom w:val="none" w:sz="0" w:space="0" w:color="auto"/>
                    <w:right w:val="none" w:sz="0" w:space="0" w:color="auto"/>
                  </w:divBdr>
                </w:div>
                <w:div w:id="1929843187">
                  <w:marLeft w:val="307"/>
                  <w:marRight w:val="0"/>
                  <w:marTop w:val="567"/>
                  <w:marBottom w:val="0"/>
                  <w:divBdr>
                    <w:top w:val="none" w:sz="0" w:space="0" w:color="auto"/>
                    <w:left w:val="none" w:sz="0" w:space="0" w:color="auto"/>
                    <w:bottom w:val="none" w:sz="0" w:space="0" w:color="auto"/>
                    <w:right w:val="none" w:sz="0" w:space="0" w:color="auto"/>
                  </w:divBdr>
                </w:div>
              </w:divsChild>
            </w:div>
          </w:divsChild>
        </w:div>
      </w:divsChild>
    </w:div>
    <w:div w:id="881212179">
      <w:bodyDiv w:val="1"/>
      <w:marLeft w:val="0"/>
      <w:marRight w:val="0"/>
      <w:marTop w:val="0"/>
      <w:marBottom w:val="0"/>
      <w:divBdr>
        <w:top w:val="none" w:sz="0" w:space="0" w:color="auto"/>
        <w:left w:val="none" w:sz="0" w:space="0" w:color="auto"/>
        <w:bottom w:val="none" w:sz="0" w:space="0" w:color="auto"/>
        <w:right w:val="none" w:sz="0" w:space="0" w:color="auto"/>
      </w:divBdr>
    </w:div>
    <w:div w:id="1320232257">
      <w:bodyDiv w:val="1"/>
      <w:marLeft w:val="0"/>
      <w:marRight w:val="0"/>
      <w:marTop w:val="0"/>
      <w:marBottom w:val="0"/>
      <w:divBdr>
        <w:top w:val="none" w:sz="0" w:space="0" w:color="auto"/>
        <w:left w:val="none" w:sz="0" w:space="0" w:color="auto"/>
        <w:bottom w:val="none" w:sz="0" w:space="0" w:color="auto"/>
        <w:right w:val="none" w:sz="0" w:space="0" w:color="auto"/>
      </w:divBdr>
    </w:div>
    <w:div w:id="1406536903">
      <w:bodyDiv w:val="1"/>
      <w:marLeft w:val="0"/>
      <w:marRight w:val="0"/>
      <w:marTop w:val="0"/>
      <w:marBottom w:val="0"/>
      <w:divBdr>
        <w:top w:val="none" w:sz="0" w:space="0" w:color="auto"/>
        <w:left w:val="none" w:sz="0" w:space="0" w:color="auto"/>
        <w:bottom w:val="none" w:sz="0" w:space="0" w:color="auto"/>
        <w:right w:val="none" w:sz="0" w:space="0" w:color="auto"/>
      </w:divBdr>
    </w:div>
    <w:div w:id="1576085781">
      <w:bodyDiv w:val="1"/>
      <w:marLeft w:val="0"/>
      <w:marRight w:val="0"/>
      <w:marTop w:val="0"/>
      <w:marBottom w:val="0"/>
      <w:divBdr>
        <w:top w:val="none" w:sz="0" w:space="0" w:color="auto"/>
        <w:left w:val="none" w:sz="0" w:space="0" w:color="auto"/>
        <w:bottom w:val="none" w:sz="0" w:space="0" w:color="auto"/>
        <w:right w:val="none" w:sz="0" w:space="0" w:color="auto"/>
      </w:divBdr>
    </w:div>
    <w:div w:id="1891116347">
      <w:bodyDiv w:val="1"/>
      <w:marLeft w:val="0"/>
      <w:marRight w:val="0"/>
      <w:marTop w:val="0"/>
      <w:marBottom w:val="0"/>
      <w:divBdr>
        <w:top w:val="none" w:sz="0" w:space="0" w:color="auto"/>
        <w:left w:val="none" w:sz="0" w:space="0" w:color="auto"/>
        <w:bottom w:val="none" w:sz="0" w:space="0" w:color="auto"/>
        <w:right w:val="none" w:sz="0" w:space="0" w:color="auto"/>
      </w:divBdr>
    </w:div>
    <w:div w:id="207955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14</Pages>
  <Words>393</Words>
  <Characters>2245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Chandler</dc:creator>
  <cp:keywords/>
  <dc:description/>
  <cp:lastModifiedBy>Asher J Shores</cp:lastModifiedBy>
  <cp:revision>4</cp:revision>
  <dcterms:created xsi:type="dcterms:W3CDTF">2021-10-04T04:56:00Z</dcterms:created>
  <dcterms:modified xsi:type="dcterms:W3CDTF">2021-10-04T05:39:00Z</dcterms:modified>
</cp:coreProperties>
</file>